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8D" w:rsidRPr="00542715" w:rsidRDefault="0075768D" w:rsidP="0075768D">
      <w:pPr>
        <w:suppressAutoHyphens/>
        <w:spacing w:after="0" w:line="240" w:lineRule="auto"/>
        <w:ind w:left="15" w:right="-15" w:hanging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2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День матери</w:t>
      </w:r>
    </w:p>
    <w:p w:rsidR="0075768D" w:rsidRPr="00542715" w:rsidRDefault="0075768D" w:rsidP="0075768D">
      <w:pPr>
        <w:suppressAutoHyphens/>
        <w:spacing w:after="0" w:line="240" w:lineRule="auto"/>
        <w:ind w:left="15" w:right="-15" w:hanging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63E" w:rsidRPr="00542715" w:rsidRDefault="00542715" w:rsidP="00932C8D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7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32CBEF3" wp14:editId="16A65AE7">
            <wp:simplePos x="0" y="0"/>
            <wp:positionH relativeFrom="column">
              <wp:posOffset>-78105</wp:posOffset>
            </wp:positionH>
            <wp:positionV relativeFrom="paragraph">
              <wp:posOffset>13335</wp:posOffset>
            </wp:positionV>
            <wp:extent cx="2438400" cy="1419225"/>
            <wp:effectExtent l="0" t="0" r="0" b="9525"/>
            <wp:wrapSquare wrapText="bothSides"/>
            <wp:docPr id="1" name="Рисунок 1" descr="C:\Users\gibdd17\Documents\Илья\2015 Пропаганда\Указание 18-6891 от 12.11.2018 Значимые даты 2018\День матери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bdd17\Documents\Илья\2015 Пропаганда\Указание 18-6891 от 12.11.2018 Значимые даты 2018\День матери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63E"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Мама </w:t>
      </w:r>
      <w:r w:rsidR="0075768D"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84163E"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самое первое слово, которое произносит маленький человечек. Оно прекрасно и нежно звучит на всех языках мира. Самый близкий человек, мама постоянно заботится и оберегает нас, учит доброте и мудрости. Мама всегда пожалеет, поймет и простит, и будет любить своего ребенка, не смотря ни на что. Материнская забота и бескорыстная любовь согревают нас до самой старости.</w:t>
      </w:r>
    </w:p>
    <w:p w:rsidR="0084163E" w:rsidRPr="00542715" w:rsidRDefault="0084163E" w:rsidP="00932C8D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День матери во многих странах мира </w:t>
      </w:r>
      <w:r w:rsidR="0075768D"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радостное и очень торжественное событие. Целью празднования Дня матери является стремление поддержать традиции бережного отношения к матери, укрепить семейные ценности и устои, подчеркнуть особое место в жизни нашего самого главного человека </w:t>
      </w:r>
      <w:r w:rsidR="0075768D"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матери.</w:t>
      </w:r>
    </w:p>
    <w:p w:rsidR="0075768D" w:rsidRPr="00542715" w:rsidRDefault="0075768D" w:rsidP="00932C8D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452B" w:rsidRPr="00542715" w:rsidRDefault="0084163E" w:rsidP="00542715">
      <w:pPr>
        <w:suppressAutoHyphens/>
        <w:spacing w:after="0" w:line="240" w:lineRule="auto"/>
        <w:ind w:left="15" w:right="-15" w:firstLine="8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542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="00542715" w:rsidRPr="0054271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542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амятка</w:t>
      </w:r>
      <w:proofErr w:type="spellEnd"/>
      <w:r w:rsidRPr="00542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16729" w:rsidRPr="00542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мамам </w:t>
      </w:r>
      <w:r w:rsidRPr="00542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обучению детей </w:t>
      </w:r>
      <w:r w:rsidR="00C16729" w:rsidRPr="00542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поведению </w:t>
      </w:r>
      <w:r w:rsidRPr="00542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улице</w:t>
      </w:r>
    </w:p>
    <w:p w:rsidR="0084163E" w:rsidRPr="00542715" w:rsidRDefault="0084163E" w:rsidP="00932C8D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Находясь на улице с ребенком, крепко держите его за руку.</w:t>
      </w:r>
      <w:r w:rsidR="0075768D"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  <w:r w:rsidR="0075768D"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84163E" w:rsidRPr="00542715" w:rsidRDefault="00542715" w:rsidP="00932C8D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7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8B1A60B" wp14:editId="523BFD31">
            <wp:simplePos x="0" y="0"/>
            <wp:positionH relativeFrom="column">
              <wp:posOffset>83820</wp:posOffset>
            </wp:positionH>
            <wp:positionV relativeFrom="paragraph">
              <wp:posOffset>55880</wp:posOffset>
            </wp:positionV>
            <wp:extent cx="2324100" cy="1549400"/>
            <wp:effectExtent l="0" t="0" r="0" b="0"/>
            <wp:wrapSquare wrapText="bothSides"/>
            <wp:docPr id="3" name="Рисунок 3" descr="C:\Users\gibdd17\Documents\Илья\2015 Пропаганда\Указание 18-6891 от 12.11.2018 Значимые даты 2018\День матери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bdd17\Documents\Илья\2015 Пропаганда\Указание 18-6891 от 12.11.2018 Значимые даты 2018\День матери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63E"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Приучите ребенка, идя по тротуару, внимательно наблюдать за выездом автомобилей из арок дворов.</w:t>
      </w:r>
      <w:r w:rsidR="0075768D"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163E"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  <w:r w:rsidR="0075768D"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163E"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движении по тротуару придерживайтесь стороны подальше от проезжей части.</w:t>
      </w:r>
    </w:p>
    <w:p w:rsidR="0084163E" w:rsidRPr="00542715" w:rsidRDefault="0084163E" w:rsidP="00932C8D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 ребенка всматриваться вдаль, пропускать приближающийся транспорт.</w:t>
      </w:r>
      <w:r w:rsidR="00BC7E36"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84163E" w:rsidRDefault="00542715" w:rsidP="00932C8D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A023EA1" wp14:editId="23299D07">
            <wp:simplePos x="0" y="0"/>
            <wp:positionH relativeFrom="column">
              <wp:posOffset>26670</wp:posOffset>
            </wp:positionH>
            <wp:positionV relativeFrom="paragraph">
              <wp:posOffset>120650</wp:posOffset>
            </wp:positionV>
            <wp:extent cx="2514600" cy="20097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63E"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выходите с ребенком на проезжую часть из-за каких-либо препятствий: стоящих автомобилей, кустов, закрывающих обзор проезжей части.</w:t>
      </w:r>
      <w:r w:rsidR="00BC7E36"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163E"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Переходите проезжую часть не наискосок, а прямо, строго перпендикулярно. Ребен</w:t>
      </w:r>
      <w:bookmarkStart w:id="0" w:name="_GoBack"/>
      <w:bookmarkEnd w:id="0"/>
      <w:r w:rsidR="0084163E"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>ок должен понимать, что это делается для лучшего наблюдения за движением транспорта.</w:t>
      </w:r>
      <w:r w:rsidR="00BC7E36"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163E"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</w:t>
      </w:r>
    </w:p>
    <w:p w:rsidR="0084163E" w:rsidRPr="00542715" w:rsidRDefault="0084163E" w:rsidP="00932C8D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Помните, что ребенок обучается движению по </w:t>
      </w:r>
      <w:proofErr w:type="gramStart"/>
      <w:r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>улице</w:t>
      </w:r>
      <w:proofErr w:type="gramEnd"/>
      <w:r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прежде всего на вашем примере, приобретая свой опыт!</w:t>
      </w:r>
    </w:p>
    <w:p w:rsidR="00496E6C" w:rsidRPr="00542715" w:rsidRDefault="00496E6C" w:rsidP="00932C8D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E6C" w:rsidRPr="00542715" w:rsidRDefault="00496E6C" w:rsidP="00496E6C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отделения ГИБДД МОМВД России «Знаменский»</w:t>
      </w:r>
    </w:p>
    <w:p w:rsidR="00496E6C" w:rsidRPr="00542715" w:rsidRDefault="00496E6C" w:rsidP="00496E6C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42715">
        <w:rPr>
          <w:rFonts w:ascii="Times New Roman" w:eastAsia="Times New Roman" w:hAnsi="Times New Roman" w:cs="Times New Roman"/>
          <w:sz w:val="24"/>
          <w:szCs w:val="24"/>
          <w:lang w:eastAsia="ar-SA"/>
        </w:rPr>
        <w:t>Ю.Мамонтов</w:t>
      </w:r>
      <w:proofErr w:type="spellEnd"/>
    </w:p>
    <w:p w:rsidR="00496E6C" w:rsidRPr="00932C8D" w:rsidRDefault="00496E6C" w:rsidP="00932C8D">
      <w:pPr>
        <w:suppressAutoHyphens/>
        <w:spacing w:after="0" w:line="240" w:lineRule="auto"/>
        <w:ind w:left="15" w:right="-15" w:firstLine="8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96E6C" w:rsidRPr="00932C8D" w:rsidSect="00EB636D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BC"/>
    <w:rsid w:val="0032452B"/>
    <w:rsid w:val="003C033C"/>
    <w:rsid w:val="003E2AD8"/>
    <w:rsid w:val="00496E6C"/>
    <w:rsid w:val="00542715"/>
    <w:rsid w:val="00557058"/>
    <w:rsid w:val="0075768D"/>
    <w:rsid w:val="0076225F"/>
    <w:rsid w:val="00795447"/>
    <w:rsid w:val="007A28DA"/>
    <w:rsid w:val="0084163E"/>
    <w:rsid w:val="00932C8D"/>
    <w:rsid w:val="00A9751F"/>
    <w:rsid w:val="00BC7E36"/>
    <w:rsid w:val="00C16729"/>
    <w:rsid w:val="00E43B76"/>
    <w:rsid w:val="00EB636D"/>
    <w:rsid w:val="00F5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irazinin</dc:creator>
  <cp:keywords/>
  <dc:description/>
  <cp:lastModifiedBy>irazinin</cp:lastModifiedBy>
  <cp:revision>13</cp:revision>
  <dcterms:created xsi:type="dcterms:W3CDTF">2017-11-15T07:45:00Z</dcterms:created>
  <dcterms:modified xsi:type="dcterms:W3CDTF">2018-11-13T14:22:00Z</dcterms:modified>
</cp:coreProperties>
</file>